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5FA696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57B094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DB633D">
        <w:rPr>
          <w:noProof/>
        </w:rPr>
        <w:drawing>
          <wp:inline distT="0" distB="0" distL="0" distR="0" wp14:anchorId="7FA6E63D" wp14:editId="020D1BFD">
            <wp:extent cx="1008000" cy="1344000"/>
            <wp:effectExtent l="3493" t="0" r="5397" b="5398"/>
            <wp:docPr id="9349955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955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B633D">
        <w:rPr>
          <w:rFonts w:hint="eastAsia"/>
        </w:rPr>
        <w:t xml:space="preserve">         </w:t>
      </w:r>
      <w:r w:rsidR="00DB633D">
        <w:rPr>
          <w:noProof/>
        </w:rPr>
        <w:drawing>
          <wp:inline distT="0" distB="0" distL="0" distR="0" wp14:anchorId="5457A0E0" wp14:editId="4A78B322">
            <wp:extent cx="1008000" cy="1344000"/>
            <wp:effectExtent l="3493" t="0" r="5397" b="5398"/>
            <wp:docPr id="8019627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627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725F02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B633D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B633D" w:rsidRPr="00DB633D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B633D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B633D" w:rsidRPr="00DB633D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096DD4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B633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B633D">
        <w:rPr>
          <w:noProof/>
        </w:rPr>
        <w:drawing>
          <wp:inline distT="0" distB="0" distL="0" distR="0" wp14:anchorId="5193196A" wp14:editId="305517B2">
            <wp:extent cx="1368000" cy="1824000"/>
            <wp:effectExtent l="635" t="0" r="4445" b="4445"/>
            <wp:docPr id="20377782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782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33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B633D">
        <w:rPr>
          <w:noProof/>
        </w:rPr>
        <w:drawing>
          <wp:inline distT="0" distB="0" distL="0" distR="0" wp14:anchorId="3EECF658" wp14:editId="310F1612">
            <wp:extent cx="1368000" cy="1824000"/>
            <wp:effectExtent l="635" t="0" r="4445" b="4445"/>
            <wp:docPr id="16488079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079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ACE8A28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B633D" w:rsidRPr="00DB633D">
        <w:rPr>
          <w:rFonts w:ascii="標楷體" w:eastAsia="標楷體" w:hAnsi="標楷體" w:hint="eastAsia"/>
          <w:b/>
          <w:sz w:val="28"/>
          <w:szCs w:val="28"/>
        </w:rPr>
        <w:t>菜</w:t>
      </w:r>
      <w:proofErr w:type="gramStart"/>
      <w:r w:rsidR="00DB633D" w:rsidRPr="00DB633D">
        <w:rPr>
          <w:rFonts w:ascii="標楷體" w:eastAsia="標楷體" w:hAnsi="標楷體" w:hint="eastAsia"/>
          <w:b/>
          <w:sz w:val="28"/>
          <w:szCs w:val="28"/>
        </w:rPr>
        <w:t>捲</w:t>
      </w:r>
      <w:proofErr w:type="gramEnd"/>
      <w:r w:rsidR="00DB633D" w:rsidRPr="00DB633D">
        <w:rPr>
          <w:rFonts w:ascii="標楷體" w:eastAsia="標楷體" w:hAnsi="標楷體" w:hint="eastAsia"/>
          <w:b/>
          <w:sz w:val="28"/>
          <w:szCs w:val="28"/>
        </w:rPr>
        <w:t>、</w:t>
      </w:r>
      <w:proofErr w:type="gramStart"/>
      <w:r w:rsidR="00DB633D" w:rsidRPr="00DB633D">
        <w:rPr>
          <w:rFonts w:ascii="標楷體" w:eastAsia="標楷體" w:hAnsi="標楷體" w:hint="eastAsia"/>
          <w:b/>
          <w:sz w:val="28"/>
          <w:szCs w:val="28"/>
        </w:rPr>
        <w:t>洋芋燴素火腿</w:t>
      </w:r>
      <w:proofErr w:type="gramEnd"/>
      <w:r w:rsidR="00DB633D" w:rsidRPr="00DB633D">
        <w:rPr>
          <w:rFonts w:ascii="標楷體" w:eastAsia="標楷體" w:hAnsi="標楷體" w:hint="eastAsia"/>
          <w:b/>
          <w:sz w:val="28"/>
          <w:szCs w:val="28"/>
        </w:rPr>
        <w:t>、炒青菜、紫菜蛋花湯、水果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87778" w14:textId="77777777" w:rsidR="009371E5" w:rsidRDefault="009371E5" w:rsidP="009F7C84">
      <w:r>
        <w:separator/>
      </w:r>
    </w:p>
  </w:endnote>
  <w:endnote w:type="continuationSeparator" w:id="0">
    <w:p w14:paraId="41357BDD" w14:textId="77777777" w:rsidR="009371E5" w:rsidRDefault="009371E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4090A" w14:textId="77777777" w:rsidR="009371E5" w:rsidRDefault="009371E5" w:rsidP="009F7C84">
      <w:r>
        <w:separator/>
      </w:r>
    </w:p>
  </w:footnote>
  <w:footnote w:type="continuationSeparator" w:id="0">
    <w:p w14:paraId="4225F0E8" w14:textId="77777777" w:rsidR="009371E5" w:rsidRDefault="009371E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58B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BB9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1E5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2DE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633D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2025-05-26T05:37:00Z</dcterms:created>
  <dcterms:modified xsi:type="dcterms:W3CDTF">2025-06-02T06:19:00Z</dcterms:modified>
</cp:coreProperties>
</file>