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ECF473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435F">
        <w:rPr>
          <w:rFonts w:ascii="標楷體" w:eastAsia="標楷體" w:hAnsi="標楷體" w:hint="eastAsia"/>
          <w:b/>
          <w:sz w:val="36"/>
          <w:szCs w:val="36"/>
        </w:rPr>
        <w:t>2</w:t>
      </w:r>
      <w:r w:rsidR="004E43B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94D26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5B7362">
        <w:rPr>
          <w:noProof/>
        </w:rPr>
        <w:drawing>
          <wp:inline distT="0" distB="0" distL="0" distR="0" wp14:anchorId="1333B620" wp14:editId="1E6631E5">
            <wp:extent cx="1008000" cy="1344000"/>
            <wp:effectExtent l="3493" t="0" r="5397" b="5398"/>
            <wp:docPr id="9394120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120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B7362">
        <w:rPr>
          <w:rFonts w:hint="eastAsia"/>
        </w:rPr>
        <w:t xml:space="preserve">          </w:t>
      </w:r>
      <w:r w:rsidR="005B7362">
        <w:rPr>
          <w:noProof/>
        </w:rPr>
        <w:drawing>
          <wp:inline distT="0" distB="0" distL="0" distR="0" wp14:anchorId="0A59461D" wp14:editId="0C4956D1">
            <wp:extent cx="1008000" cy="1344000"/>
            <wp:effectExtent l="3493" t="0" r="5397" b="5398"/>
            <wp:docPr id="2237609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609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924B0D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B392A" w:rsidRPr="004B392A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B392A" w:rsidRPr="004B392A">
        <w:rPr>
          <w:rFonts w:ascii="標楷體" w:eastAsia="標楷體" w:hAnsi="標楷體" w:hint="eastAsia"/>
          <w:b/>
          <w:sz w:val="28"/>
          <w:szCs w:val="28"/>
        </w:rPr>
        <w:t>香菇素羹</w:t>
      </w:r>
      <w:proofErr w:type="gramStart"/>
      <w:r w:rsidR="004B392A" w:rsidRPr="004B392A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B002D8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736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7362">
        <w:rPr>
          <w:noProof/>
        </w:rPr>
        <w:drawing>
          <wp:inline distT="0" distB="0" distL="0" distR="0" wp14:anchorId="7AFBAAC6" wp14:editId="74F6D6D3">
            <wp:extent cx="1368000" cy="1824000"/>
            <wp:effectExtent l="635" t="0" r="4445" b="4445"/>
            <wp:docPr id="5064769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769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36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7362">
        <w:rPr>
          <w:noProof/>
        </w:rPr>
        <w:drawing>
          <wp:inline distT="0" distB="0" distL="0" distR="0" wp14:anchorId="1B118991" wp14:editId="0D16C501">
            <wp:extent cx="1368000" cy="1824000"/>
            <wp:effectExtent l="635" t="0" r="4445" b="4445"/>
            <wp:docPr id="15302692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692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D907C5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proofErr w:type="gramStart"/>
      <w:r w:rsidR="004B392A" w:rsidRPr="004B392A">
        <w:rPr>
          <w:rFonts w:ascii="標楷體" w:eastAsia="標楷體" w:hAnsi="標楷體" w:hint="eastAsia"/>
          <w:b/>
          <w:sz w:val="28"/>
          <w:szCs w:val="28"/>
        </w:rPr>
        <w:t>微笑薯</w:t>
      </w:r>
      <w:proofErr w:type="gramEnd"/>
      <w:r w:rsidR="004B392A" w:rsidRPr="004B392A">
        <w:rPr>
          <w:rFonts w:ascii="標楷體" w:eastAsia="標楷體" w:hAnsi="標楷體" w:hint="eastAsia"/>
          <w:b/>
          <w:sz w:val="28"/>
          <w:szCs w:val="28"/>
        </w:rPr>
        <w:t>餅、塔香玉米煎蛋、炒青菜、紫菜豆腐湯、水果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BD3E1" w14:textId="77777777" w:rsidR="00DC2BE7" w:rsidRDefault="00DC2BE7" w:rsidP="009F7C84">
      <w:r>
        <w:separator/>
      </w:r>
    </w:p>
  </w:endnote>
  <w:endnote w:type="continuationSeparator" w:id="0">
    <w:p w14:paraId="341CEB8F" w14:textId="77777777" w:rsidR="00DC2BE7" w:rsidRDefault="00DC2BE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E0F03" w14:textId="77777777" w:rsidR="00DC2BE7" w:rsidRDefault="00DC2BE7" w:rsidP="009F7C84">
      <w:r>
        <w:separator/>
      </w:r>
    </w:p>
  </w:footnote>
  <w:footnote w:type="continuationSeparator" w:id="0">
    <w:p w14:paraId="2D0CAA33" w14:textId="77777777" w:rsidR="00DC2BE7" w:rsidRDefault="00DC2BE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195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CE6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C79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392A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3B4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362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10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35F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3E84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0FC4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45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05B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4B76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B72CE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0665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2BE7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5A43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2025-06-27T02:38:00Z</dcterms:created>
  <dcterms:modified xsi:type="dcterms:W3CDTF">2025-07-28T06:15:00Z</dcterms:modified>
</cp:coreProperties>
</file>