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57B89F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25777">
        <w:rPr>
          <w:rFonts w:ascii="標楷體" w:eastAsia="標楷體" w:hAnsi="標楷體" w:hint="eastAsia"/>
          <w:b/>
          <w:sz w:val="36"/>
          <w:szCs w:val="36"/>
        </w:rPr>
        <w:t>2</w:t>
      </w:r>
      <w:r w:rsidR="00044697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E631FD9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0C7E06">
        <w:rPr>
          <w:noProof/>
        </w:rPr>
        <w:drawing>
          <wp:inline distT="0" distB="0" distL="0" distR="0" wp14:anchorId="478A41FD" wp14:editId="5311029E">
            <wp:extent cx="1008000" cy="1344000"/>
            <wp:effectExtent l="3493" t="0" r="5397" b="5398"/>
            <wp:docPr id="5944594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594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0C7E06">
        <w:rPr>
          <w:rFonts w:hint="eastAsia"/>
        </w:rPr>
        <w:t xml:space="preserve">            </w:t>
      </w:r>
      <w:r w:rsidR="000C7E06">
        <w:rPr>
          <w:noProof/>
        </w:rPr>
        <w:drawing>
          <wp:inline distT="0" distB="0" distL="0" distR="0" wp14:anchorId="7AF50FD6" wp14:editId="414F5136">
            <wp:extent cx="1341120" cy="1005840"/>
            <wp:effectExtent l="0" t="0" r="0" b="3810"/>
            <wp:docPr id="19344919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86CCC" w14:textId="3BF54D4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51033" w:rsidRPr="00951033">
        <w:rPr>
          <w:rFonts w:ascii="標楷體" w:eastAsia="標楷體" w:hAnsi="標楷體" w:hint="eastAsia"/>
          <w:b/>
          <w:sz w:val="28"/>
          <w:szCs w:val="28"/>
        </w:rPr>
        <w:t>高鈣玉米粥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51033" w:rsidRPr="00951033">
        <w:rPr>
          <w:rFonts w:ascii="標楷體" w:eastAsia="標楷體" w:hAnsi="標楷體" w:hint="eastAsia"/>
          <w:b/>
          <w:sz w:val="28"/>
          <w:szCs w:val="28"/>
        </w:rPr>
        <w:t>Q啵摩摩喳喳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E676EB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C7E06">
        <w:rPr>
          <w:noProof/>
        </w:rPr>
        <w:drawing>
          <wp:inline distT="0" distB="0" distL="0" distR="0" wp14:anchorId="57ECD75C" wp14:editId="2B8B8EED">
            <wp:extent cx="1368000" cy="1824000"/>
            <wp:effectExtent l="635" t="0" r="4445" b="4445"/>
            <wp:docPr id="10080058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058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C7E06">
        <w:rPr>
          <w:noProof/>
        </w:rPr>
        <w:drawing>
          <wp:inline distT="0" distB="0" distL="0" distR="0" wp14:anchorId="210FE85B" wp14:editId="0920E7A3">
            <wp:extent cx="1368000" cy="1824000"/>
            <wp:effectExtent l="635" t="0" r="4445" b="4445"/>
            <wp:docPr id="4510261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261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D30C63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95103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951033" w:rsidRPr="00951033">
        <w:rPr>
          <w:rFonts w:ascii="標楷體" w:eastAsia="標楷體" w:hAnsi="標楷體" w:hint="eastAsia"/>
          <w:b/>
          <w:sz w:val="28"/>
          <w:szCs w:val="28"/>
        </w:rPr>
        <w:t>古早味炒麵、吻仔蔬菜湯、水果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6B79CCD7" w:rsidR="00357DD5" w:rsidRPr="007A7E5E" w:rsidRDefault="000C7E06" w:rsidP="00056525">
      <w:pPr>
        <w:ind w:firstLineChars="200" w:firstLine="480"/>
        <w:rPr>
          <w:rFonts w:ascii="標楷體" w:eastAsia="標楷體" w:hAnsi="標楷體"/>
          <w:sz w:val="28"/>
          <w:szCs w:val="28"/>
        </w:rPr>
      </w:pPr>
      <w:r>
        <w:rPr>
          <w:noProof/>
        </w:rPr>
        <w:t xml:space="preserve"> </w:t>
      </w: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0DA915" w14:textId="77777777" w:rsidR="00A36558" w:rsidRDefault="00A36558" w:rsidP="009F7C84">
      <w:r>
        <w:separator/>
      </w:r>
    </w:p>
  </w:endnote>
  <w:endnote w:type="continuationSeparator" w:id="0">
    <w:p w14:paraId="6C21976F" w14:textId="77777777" w:rsidR="00A36558" w:rsidRDefault="00A3655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CFDFD" w14:textId="77777777" w:rsidR="00A36558" w:rsidRDefault="00A36558" w:rsidP="009F7C84">
      <w:r>
        <w:separator/>
      </w:r>
    </w:p>
  </w:footnote>
  <w:footnote w:type="continuationSeparator" w:id="0">
    <w:p w14:paraId="38D24947" w14:textId="77777777" w:rsidR="00A36558" w:rsidRDefault="00A3655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697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458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06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430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033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558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1BC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2025-10-28T05:51:00Z</dcterms:created>
  <dcterms:modified xsi:type="dcterms:W3CDTF">2025-11-28T06:07:00Z</dcterms:modified>
</cp:coreProperties>
</file>