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C12ECA4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C10D48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21700BF5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710136">
        <w:rPr>
          <w:rFonts w:hint="eastAsia"/>
        </w:rPr>
        <w:t xml:space="preserve"> </w:t>
      </w:r>
      <w:r w:rsidR="00710136">
        <w:rPr>
          <w:noProof/>
        </w:rPr>
        <w:drawing>
          <wp:inline distT="0" distB="0" distL="0" distR="0" wp14:anchorId="15A93E73" wp14:editId="68101DE9">
            <wp:extent cx="1008000" cy="1344000"/>
            <wp:effectExtent l="3493" t="0" r="5397" b="5398"/>
            <wp:docPr id="2607579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5792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136">
        <w:rPr>
          <w:rFonts w:hint="eastAsia"/>
        </w:rPr>
        <w:t xml:space="preserve">             </w:t>
      </w:r>
      <w:r w:rsidR="00710136">
        <w:rPr>
          <w:noProof/>
        </w:rPr>
        <w:drawing>
          <wp:inline distT="0" distB="0" distL="0" distR="0" wp14:anchorId="7FC24EDC" wp14:editId="51A58006">
            <wp:extent cx="1008000" cy="1344000"/>
            <wp:effectExtent l="3493" t="0" r="5397" b="5398"/>
            <wp:docPr id="16412365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3656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11B763A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10136" w:rsidRPr="00710136">
        <w:rPr>
          <w:rFonts w:ascii="標楷體" w:eastAsia="標楷體" w:hAnsi="標楷體"/>
          <w:b/>
          <w:sz w:val="28"/>
          <w:szCs w:val="28"/>
        </w:rPr>
        <w:t>奶香吐司、牛奶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10136" w:rsidRPr="00710136">
        <w:rPr>
          <w:rFonts w:ascii="標楷體" w:eastAsia="標楷體" w:hAnsi="標楷體"/>
          <w:b/>
          <w:sz w:val="28"/>
          <w:szCs w:val="28"/>
        </w:rPr>
        <w:t>銀絲卷、冬瓜茶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FC8CCBB" w:rsidR="00644396" w:rsidRPr="006E00E4" w:rsidRDefault="00437F8D" w:rsidP="00CE34B6">
      <w:pPr>
        <w:rPr>
          <w:rFonts w:ascii="標楷體" w:eastAsia="標楷體" w:hAnsi="標楷體" w:hint="eastAsia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1013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10136">
        <w:rPr>
          <w:noProof/>
        </w:rPr>
        <w:drawing>
          <wp:inline distT="0" distB="0" distL="0" distR="0" wp14:anchorId="59E82212" wp14:editId="6E9AFD50">
            <wp:extent cx="1368000" cy="1824000"/>
            <wp:effectExtent l="635" t="0" r="4445" b="4445"/>
            <wp:docPr id="196542138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213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13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10136">
        <w:rPr>
          <w:noProof/>
        </w:rPr>
        <w:drawing>
          <wp:inline distT="0" distB="0" distL="0" distR="0" wp14:anchorId="0B4544EF" wp14:editId="479F92A0">
            <wp:extent cx="1368000" cy="1824000"/>
            <wp:effectExtent l="635" t="0" r="4445" b="4445"/>
            <wp:docPr id="17454118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1184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16926F42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710136" w:rsidRPr="00710136">
        <w:rPr>
          <w:rFonts w:ascii="標楷體" w:eastAsia="標楷體" w:hAnsi="標楷體"/>
          <w:b/>
          <w:sz w:val="28"/>
          <w:szCs w:val="28"/>
        </w:rPr>
        <w:t>花枝捲、三杯油豆腐、</w:t>
      </w:r>
      <w:r w:rsidR="00710136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710136" w:rsidRPr="00710136">
        <w:rPr>
          <w:rFonts w:ascii="標楷體" w:eastAsia="標楷體" w:hAnsi="標楷體"/>
          <w:b/>
          <w:sz w:val="28"/>
          <w:szCs w:val="28"/>
        </w:rPr>
        <w:t>、排骨籮蔔湯、</w:t>
      </w:r>
      <w:r w:rsidR="00710136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BAA4" w14:textId="77777777" w:rsidR="00AC6663" w:rsidRDefault="00AC6663" w:rsidP="009F7C84">
      <w:r>
        <w:separator/>
      </w:r>
    </w:p>
  </w:endnote>
  <w:endnote w:type="continuationSeparator" w:id="0">
    <w:p w14:paraId="1EC73F3E" w14:textId="77777777" w:rsidR="00AC6663" w:rsidRDefault="00AC6663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E2E8" w14:textId="77777777" w:rsidR="00AC6663" w:rsidRDefault="00AC6663" w:rsidP="009F7C84">
      <w:r>
        <w:separator/>
      </w:r>
    </w:p>
  </w:footnote>
  <w:footnote w:type="continuationSeparator" w:id="0">
    <w:p w14:paraId="62DC5304" w14:textId="77777777" w:rsidR="00AC6663" w:rsidRDefault="00AC6663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6D40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0136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6663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0323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>Owner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8</cp:revision>
  <dcterms:created xsi:type="dcterms:W3CDTF">2026-06-23T06:26:00Z</dcterms:created>
  <dcterms:modified xsi:type="dcterms:W3CDTF">2026-07-07T06:23:00Z</dcterms:modified>
</cp:coreProperties>
</file>